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754E3" w:rsidRPr="006754E3">
                    <w:rPr>
                      <w:b/>
                      <w:bCs/>
                      <w:caps/>
                      <w:sz w:val="72"/>
                      <w:szCs w:val="72"/>
                    </w:rPr>
                    <w:t>nacionalna ekonomija</w:t>
                  </w:r>
                  <w:r w:rsidR="006754E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754E3" w:rsidRDefault="006754E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1350"/>
        <w:rPr>
          <w:rFonts w:ascii="Times New Roman" w:hAnsi="Times New Roman"/>
          <w:color w:val="000000"/>
          <w:spacing w:val="-18"/>
          <w:sz w:val="24"/>
          <w:szCs w:val="24"/>
          <w:lang w:val="hr-HR"/>
        </w:rPr>
      </w:pPr>
      <w:bookmarkStart w:id="0" w:name="_GoBack"/>
      <w:r w:rsidRPr="006754E3">
        <w:rPr>
          <w:color w:val="000000"/>
          <w:sz w:val="24"/>
          <w:szCs w:val="24"/>
          <w:lang w:val="hr-HR"/>
        </w:rPr>
        <w:t>Šta izučava nacionalna(narodna)ekonomija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7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Pojam privrednog razvoja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1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Činioci privrednog razvoja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4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Stepen privrednog razvoja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1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Društveni proizvod i nacionalni dohodak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7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Fakotri rasta društvenog proizvoda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7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Osnovne karakteristike industriskog razvoja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7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Industrijalizacija kao osnovni metod privrednog razvoja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1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Granski i regionalni razmeštaj industrije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1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Osnovne karakteristike razvoja poljoprivrede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1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Pojam i specifičnost poljoprivrede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4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Mere agrarne politike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4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Osnovne karakteristike razvoja saobraćaja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4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Razvoj trgovine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4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Poja,</w:t>
      </w:r>
      <w:r w:rsidRPr="006754E3">
        <w:rPr>
          <w:color w:val="000000"/>
          <w:spacing w:val="1"/>
          <w:sz w:val="24"/>
          <w:szCs w:val="24"/>
          <w:lang w:val="sr-Latn-CS"/>
        </w:rPr>
        <w:t xml:space="preserve"> </w:t>
      </w:r>
      <w:r w:rsidRPr="006754E3">
        <w:rPr>
          <w:color w:val="000000"/>
          <w:spacing w:val="1"/>
          <w:sz w:val="24"/>
          <w:szCs w:val="24"/>
          <w:lang w:val="hr-HR"/>
        </w:rPr>
        <w:t>vrste i funkcije investicija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4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Struktura investicija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1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Ekonomska efikasnost investicija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4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Pojam i karakteristike privrednog sistema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11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Područije i komponente privrednog sistema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4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Kapital i tržište kapitala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4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Proizvodni fondovi privrede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ind w:left="1350"/>
        <w:rPr>
          <w:color w:val="000000"/>
          <w:spacing w:val="-4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Institucialne pretpostavke razvoja državne zajednice Srbije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4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Pojam ekonomske politike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5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lastRenderedPageBreak/>
        <w:t>Elementi ekonomske politike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6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Vrste ekonomske politike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5"/>
          <w:sz w:val="24"/>
          <w:szCs w:val="24"/>
          <w:lang w:val="hr-HR"/>
        </w:rPr>
      </w:pPr>
      <w:r w:rsidRPr="006754E3">
        <w:rPr>
          <w:color w:val="000000"/>
          <w:spacing w:val="1"/>
          <w:sz w:val="24"/>
          <w:szCs w:val="24"/>
          <w:lang w:val="hr-HR"/>
        </w:rPr>
        <w:t>Pojam i značaj životnog standarda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5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Socijalna politika</w:t>
      </w:r>
    </w:p>
    <w:p w:rsidR="006754E3" w:rsidRPr="006754E3" w:rsidRDefault="006754E3" w:rsidP="006754E3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350"/>
        <w:rPr>
          <w:color w:val="000000"/>
          <w:spacing w:val="-5"/>
          <w:sz w:val="24"/>
          <w:szCs w:val="24"/>
          <w:lang w:val="hr-HR"/>
        </w:rPr>
      </w:pPr>
      <w:r w:rsidRPr="006754E3">
        <w:rPr>
          <w:color w:val="000000"/>
          <w:sz w:val="24"/>
          <w:szCs w:val="24"/>
          <w:lang w:val="hr-HR"/>
        </w:rPr>
        <w:t>Promene privredne politike</w:t>
      </w:r>
    </w:p>
    <w:bookmarkEnd w:id="0"/>
    <w:p w:rsidR="006754E3" w:rsidRDefault="006754E3" w:rsidP="006754E3">
      <w:pPr>
        <w:tabs>
          <w:tab w:val="left" w:pos="2910"/>
        </w:tabs>
        <w:spacing w:after="0"/>
        <w:rPr>
          <w:sz w:val="32"/>
          <w:szCs w:val="32"/>
          <w:lang w:val="sr-Latn-CS"/>
        </w:rPr>
      </w:pPr>
    </w:p>
    <w:p w:rsidR="00ED071E" w:rsidRDefault="00ED071E" w:rsidP="006754E3">
      <w:pPr>
        <w:tabs>
          <w:tab w:val="left" w:pos="2910"/>
        </w:tabs>
        <w:spacing w:after="0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253279"/>
    <w:multiLevelType w:val="singleLevel"/>
    <w:tmpl w:val="123CC72C"/>
    <w:lvl w:ilvl="0">
      <w:start w:val="1"/>
      <w:numFmt w:val="decimal"/>
      <w:lvlText w:val="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77D04"/>
    <w:multiLevelType w:val="hybridMultilevel"/>
    <w:tmpl w:val="A880D2B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9"/>
  </w:num>
  <w:num w:numId="7">
    <w:abstractNumId w:val="10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1"/>
  </w:num>
  <w:num w:numId="17">
    <w:abstractNumId w:val="1"/>
  </w:num>
  <w:num w:numId="18">
    <w:abstractNumId w:val="23"/>
  </w:num>
  <w:num w:numId="19">
    <w:abstractNumId w:val="26"/>
  </w:num>
  <w:num w:numId="20">
    <w:abstractNumId w:val="28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5"/>
  </w:num>
  <w:num w:numId="29">
    <w:abstractNumId w:val="8"/>
  </w:num>
  <w:num w:numId="30">
    <w:abstractNumId w:val="14"/>
  </w:num>
  <w:num w:numId="31">
    <w:abstractNumId w:val="7"/>
  </w:num>
  <w:num w:numId="32">
    <w:abstractNumId w:val="27"/>
  </w:num>
  <w:num w:numId="33">
    <w:abstractNumId w:val="3"/>
  </w:num>
  <w:num w:numId="34">
    <w:abstractNumId w:val="9"/>
    <w:lvlOverride w:ilvl="0">
      <w:startOverride w:val="1"/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754E3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6D4A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B67F-D5F2-4B25-BE81-793BF3EC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2016-02-20T09:42:00Z</dcterms:created>
  <dcterms:modified xsi:type="dcterms:W3CDTF">2016-02-20T09:42:00Z</dcterms:modified>
</cp:coreProperties>
</file>